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B92ED" w14:textId="77777777" w:rsidR="001B50B4" w:rsidRPr="001B50B4" w:rsidRDefault="001B50B4" w:rsidP="001B50B4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Załącznik nr 1 do umowy</w:t>
      </w:r>
    </w:p>
    <w:p w14:paraId="6E305F64" w14:textId="77777777" w:rsidR="001B50B4" w:rsidRPr="001B50B4" w:rsidRDefault="001B50B4" w:rsidP="001B50B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50C8829A" w14:textId="77777777" w:rsidR="001B50B4" w:rsidRPr="001B50B4" w:rsidRDefault="001B50B4" w:rsidP="001B50B4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</w:rPr>
      </w:pPr>
      <w:r w:rsidRPr="001B50B4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>GWARANCJA JAKOŚCI</w:t>
      </w:r>
    </w:p>
    <w:p w14:paraId="374730C7" w14:textId="77777777" w:rsidR="001B50B4" w:rsidRPr="001B50B4" w:rsidRDefault="001B50B4" w:rsidP="001B50B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41270C2C" w14:textId="77777777" w:rsidR="001B50B4" w:rsidRPr="001B50B4" w:rsidRDefault="001B50B4" w:rsidP="001B50B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120AD193" w14:textId="77777777" w:rsidR="001B50B4" w:rsidRPr="001B50B4" w:rsidRDefault="001B50B4" w:rsidP="001B50B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Sporządzona w dniu: ……………………….</w:t>
      </w:r>
    </w:p>
    <w:p w14:paraId="4416A2DC" w14:textId="77777777" w:rsidR="001B50B4" w:rsidRPr="001B50B4" w:rsidRDefault="001B50B4" w:rsidP="001B50B4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33729D13" w14:textId="77777777" w:rsidR="001B50B4" w:rsidRPr="001B50B4" w:rsidRDefault="001B50B4" w:rsidP="001B50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Gwarant (nazwa, adres, dane s KRS): ……….………………………………………………. będący Wykonawcą umowy.</w:t>
      </w:r>
    </w:p>
    <w:p w14:paraId="4F00C2DC" w14:textId="77777777" w:rsidR="001B50B4" w:rsidRPr="001B50B4" w:rsidRDefault="001B50B4" w:rsidP="001B50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Uprawniony z tytułu Gwarancji Jakości: </w:t>
      </w:r>
      <w:r w:rsidRPr="001B50B4">
        <w:rPr>
          <w:rFonts w:asciiTheme="minorHAnsi" w:eastAsia="Times New Roman" w:hAnsiTheme="minorHAnsi" w:cstheme="minorHAnsi"/>
          <w:b/>
          <w:sz w:val="20"/>
          <w:szCs w:val="20"/>
        </w:rPr>
        <w:t>Powiatem Mieleckim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, ul. Wyspiańskiego 6, 39-300 Mielec, 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           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NIP:817-19-80-506 </w:t>
      </w:r>
      <w:r w:rsidRPr="001B50B4">
        <w:rPr>
          <w:rFonts w:asciiTheme="minorHAnsi" w:eastAsia="Times New Roman" w:hAnsiTheme="minorHAnsi" w:cstheme="minorHAnsi"/>
          <w:b/>
          <w:sz w:val="20"/>
          <w:szCs w:val="20"/>
        </w:rPr>
        <w:t>– Powiatowym Zarządem Dróg w Mielcu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, ul. Korczaka 6a, 39-300 Mielec.</w:t>
      </w:r>
    </w:p>
    <w:p w14:paraId="6B404D68" w14:textId="4418E2E0" w:rsidR="001B50B4" w:rsidRPr="001B50B4" w:rsidRDefault="001B50B4" w:rsidP="001B50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Umowa nr ……………., z dnia ………………., której przedmiotem jest </w:t>
      </w:r>
      <w:r w:rsidRPr="001B50B4">
        <w:rPr>
          <w:rFonts w:asciiTheme="minorHAnsi" w:hAnsiTheme="minorHAnsi" w:cstheme="minorHAnsi"/>
          <w:sz w:val="20"/>
          <w:szCs w:val="20"/>
        </w:rPr>
        <w:t xml:space="preserve">zaprojektowanie </w:t>
      </w:r>
      <w:r w:rsidRPr="001B50B4">
        <w:rPr>
          <w:rFonts w:asciiTheme="minorHAnsi" w:hAnsiTheme="minorHAnsi" w:cstheme="minorHAnsi"/>
          <w:sz w:val="20"/>
          <w:szCs w:val="20"/>
        </w:rPr>
        <w:br/>
        <w:t xml:space="preserve">i wykonanie robót budowlanych w rozumieniu ustawy z dnia 7 lipca 1994 r. – Prawo budowlane inwestycji pn. </w:t>
      </w:r>
      <w:r w:rsidR="00063E52" w:rsidRPr="00063E52">
        <w:rPr>
          <w:rFonts w:asciiTheme="minorHAnsi" w:hAnsiTheme="minorHAnsi" w:cstheme="minorHAnsi"/>
          <w:b/>
          <w:sz w:val="20"/>
          <w:szCs w:val="20"/>
        </w:rPr>
        <w:t>„Rozbudowa skrzyżowania drogi wojewódzkiej Nr 984 z drogą powiatową Nr 1 152R w m. Wola Mielecka”</w:t>
      </w:r>
      <w:r w:rsidR="00563FCF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Start w:id="0" w:name="_Hlk101873919"/>
      <w:r w:rsidR="00563FCF" w:rsidRPr="00563FCF">
        <w:rPr>
          <w:rFonts w:asciiTheme="minorHAnsi" w:hAnsiTheme="minorHAnsi" w:cstheme="minorHAnsi"/>
          <w:bCs/>
          <w:i/>
          <w:iCs/>
          <w:sz w:val="20"/>
          <w:szCs w:val="20"/>
        </w:rPr>
        <w:t>– w formule zaprojektuj-wybuduj</w:t>
      </w:r>
      <w:bookmarkEnd w:id="0"/>
      <w:r w:rsidR="00563FCF">
        <w:rPr>
          <w:rFonts w:asciiTheme="minorHAnsi" w:hAnsiTheme="minorHAnsi" w:cstheme="minorHAnsi"/>
          <w:bCs/>
          <w:i/>
          <w:iCs/>
          <w:sz w:val="20"/>
          <w:szCs w:val="20"/>
        </w:rPr>
        <w:t>;</w:t>
      </w:r>
      <w:r w:rsidR="00563FC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B50B4">
        <w:rPr>
          <w:rFonts w:asciiTheme="minorHAnsi" w:hAnsiTheme="minorHAnsi" w:cstheme="minorHAnsi"/>
          <w:sz w:val="20"/>
          <w:szCs w:val="20"/>
        </w:rPr>
        <w:t xml:space="preserve"> zwana w dalszej treści „Umową”.</w:t>
      </w:r>
    </w:p>
    <w:p w14:paraId="1CE686AB" w14:textId="71BD5818" w:rsidR="001B50B4" w:rsidRPr="001B50B4" w:rsidRDefault="001B50B4" w:rsidP="001B50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hAnsiTheme="minorHAnsi" w:cstheme="minorHAnsi"/>
          <w:sz w:val="20"/>
          <w:szCs w:val="20"/>
        </w:rPr>
        <w:t xml:space="preserve">Przedmiot Gwarancji Jakości obejmuje całość robót i dokumentów Wykonawcy objętych przedmiotem zamówienia pn. Zaprojektowanie i wykonanie robót budowlanych w rozumieniu ustawy z dnia 7 lipca 1994r. – Prawo budowlane inwestycji </w:t>
      </w:r>
      <w:r w:rsidR="00063E52" w:rsidRPr="00063E52">
        <w:rPr>
          <w:rFonts w:asciiTheme="minorHAnsi" w:hAnsiTheme="minorHAnsi" w:cstheme="minorHAnsi"/>
          <w:b/>
          <w:sz w:val="20"/>
          <w:szCs w:val="20"/>
        </w:rPr>
        <w:t>„Rozbudowa skrzyżowania drogi wojewódzkiej Nr 984 z drogą powiatową Nr 1 152R w m. Wola Mielecka”</w:t>
      </w:r>
      <w:r w:rsidRPr="001B50B4">
        <w:rPr>
          <w:rFonts w:asciiTheme="minorHAnsi" w:hAnsiTheme="minorHAnsi" w:cstheme="minorHAnsi"/>
          <w:sz w:val="20"/>
          <w:szCs w:val="20"/>
        </w:rPr>
        <w:t xml:space="preserve"> </w:t>
      </w:r>
      <w:r w:rsidR="00563FCF" w:rsidRPr="00563FCF">
        <w:rPr>
          <w:rFonts w:asciiTheme="minorHAnsi" w:hAnsiTheme="minorHAnsi" w:cstheme="minorHAnsi"/>
          <w:bCs/>
          <w:i/>
          <w:iCs/>
          <w:sz w:val="20"/>
          <w:szCs w:val="20"/>
        </w:rPr>
        <w:t>– w formule zaprojektuj-wybuduj</w:t>
      </w:r>
      <w:r w:rsidR="00563FCF">
        <w:rPr>
          <w:rFonts w:asciiTheme="minorHAnsi" w:hAnsiTheme="minorHAnsi" w:cstheme="minorHAnsi"/>
          <w:bCs/>
          <w:i/>
          <w:iCs/>
          <w:sz w:val="20"/>
          <w:szCs w:val="20"/>
        </w:rPr>
        <w:t>;</w:t>
      </w:r>
      <w:r w:rsidR="00563FCF" w:rsidRPr="001B50B4">
        <w:rPr>
          <w:rFonts w:asciiTheme="minorHAnsi" w:hAnsiTheme="minorHAnsi" w:cstheme="minorHAnsi"/>
          <w:sz w:val="20"/>
          <w:szCs w:val="20"/>
        </w:rPr>
        <w:t xml:space="preserve"> </w:t>
      </w:r>
      <w:r w:rsidRPr="001B50B4">
        <w:rPr>
          <w:rFonts w:asciiTheme="minorHAnsi" w:hAnsiTheme="minorHAnsi" w:cstheme="minorHAnsi"/>
          <w:sz w:val="20"/>
          <w:szCs w:val="20"/>
        </w:rPr>
        <w:t>określonym w Umowie nr ……………………. z dnia …………… oraz w innych dokumentach będących jej integralną częścią.</w:t>
      </w:r>
    </w:p>
    <w:p w14:paraId="52C91993" w14:textId="77777777" w:rsidR="001B50B4" w:rsidRPr="001B50B4" w:rsidRDefault="001B50B4" w:rsidP="001B50B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Data odbioru końcowego: ……………………. r.</w:t>
      </w:r>
    </w:p>
    <w:p w14:paraId="07E6F2E0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42002004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19D90C7A" w14:textId="77777777" w:rsidR="001B50B4" w:rsidRPr="001B50B4" w:rsidRDefault="001B50B4" w:rsidP="001B50B4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</w:rPr>
      </w:pPr>
      <w:r w:rsidRPr="001B50B4">
        <w:rPr>
          <w:rFonts w:asciiTheme="minorHAnsi" w:eastAsia="Times New Roman" w:hAnsiTheme="minorHAnsi" w:cstheme="minorHAnsi"/>
          <w:b/>
          <w:sz w:val="20"/>
          <w:szCs w:val="20"/>
          <w:u w:val="single"/>
        </w:rPr>
        <w:t>Warunki Gwarancji Jakości</w:t>
      </w:r>
    </w:p>
    <w:p w14:paraId="36C061B0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0D706DB7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Gwarant oświadcza i zapewnia Zamawiającego, że wykonany przez niego przedmiot Umowy został wykonany prawidłowo, zgodnie ze zobowiązaniami Wykonawcy, o których mowa w Umowie, a także z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najlepsza wiedzą Gwaranta.</w:t>
      </w:r>
    </w:p>
    <w:p w14:paraId="2D2DB19D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Przez niniejszą Gwarancję Jakości Gwarant przyjmuje na siebie odpowiedzialność za Przedmiot Umowy, w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tym za dokumenty Wykonawcy i odpowiedni zakres Przedmiotu Umowy zrealizowany przez Podwykonawców. Gwarant jest odpowiedzialny wobec Zamawiającego za realizację wszystkich zobowiązań, o których mowa w Umowie, w szczególności za wady zmniejszające wartość użytkową, techniczną i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estetyczną przedmiotu Gwarancji.</w:t>
      </w:r>
    </w:p>
    <w:p w14:paraId="4D03AD59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Wykonawca udziela Zamawiającemu Gwarancji Jakości na przedmiot Umowy na okres </w:t>
      </w:r>
      <w:r w:rsidRPr="00456655">
        <w:rPr>
          <w:rFonts w:asciiTheme="minorHAnsi" w:eastAsia="Times New Roman" w:hAnsiTheme="minorHAnsi" w:cstheme="minorHAnsi"/>
          <w:b/>
          <w:sz w:val="20"/>
          <w:szCs w:val="20"/>
        </w:rPr>
        <w:t>………. miesięcy.</w:t>
      </w:r>
    </w:p>
    <w:p w14:paraId="211E1CF4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Bieg terminu Gwarancji Jakości rozpoczyna się:</w:t>
      </w:r>
    </w:p>
    <w:p w14:paraId="1B498C84" w14:textId="77777777" w:rsidR="001B50B4" w:rsidRPr="001B50B4" w:rsidRDefault="001B50B4" w:rsidP="001B50B4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dniu następnym licząc od daty odbioru końcowego,</w:t>
      </w:r>
    </w:p>
    <w:p w14:paraId="6FA06F8E" w14:textId="77777777" w:rsidR="001B50B4" w:rsidRPr="001B50B4" w:rsidRDefault="001B50B4" w:rsidP="001B50B4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przypadku wad – w dniu następnym licząc od daty protokolarnego potwierdzenia usunięcia wad stwierdzonych przy odbiorze końcowym przedmiotu Umowy,</w:t>
      </w:r>
    </w:p>
    <w:p w14:paraId="78E47EFD" w14:textId="77777777" w:rsidR="001B50B4" w:rsidRPr="001B50B4" w:rsidRDefault="001B50B4" w:rsidP="001B50B4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dla wymienianych materiałów i urządzeń – z dniem ich wymiany,</w:t>
      </w:r>
    </w:p>
    <w:p w14:paraId="70E89908" w14:textId="77777777" w:rsidR="001B50B4" w:rsidRPr="001B50B4" w:rsidRDefault="001B50B4" w:rsidP="001B50B4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przypadku usunięcia przez Wykonawcę wady lub wykonania wadliwej części robót na nowo, termin  gwarancji dla tych elementów biegnie na nowo od chwili protokolarnego potwierdzenia usunięcia wad lub wykonania robót.</w:t>
      </w:r>
    </w:p>
    <w:p w14:paraId="2643C21E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Zamawiający może dochodzić roszczeń z tytułu Gwarancji Jakości także po terminie określonym w punkcie 3, jeżeli reklamował wadę przed upływem tego terminu.</w:t>
      </w:r>
    </w:p>
    <w:p w14:paraId="107AB645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Termin usuwania wad wynosi:</w:t>
      </w:r>
    </w:p>
    <w:p w14:paraId="4EAF1F7A" w14:textId="77777777" w:rsidR="001B50B4" w:rsidRPr="001B50B4" w:rsidRDefault="001B50B4" w:rsidP="001B50B4">
      <w:pPr>
        <w:pStyle w:val="Akapitzlist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natychmiast w przypadku, gdy wada może spowodować zagrożenie bezpieczeństwa osób lub jeśli wada uniemożliwia użytkowanie przedmiotu gwarancji zgodnie z obowiązującymi przepisami,</w:t>
      </w:r>
    </w:p>
    <w:p w14:paraId="2F575DD1" w14:textId="77777777" w:rsidR="001B50B4" w:rsidRPr="001B50B4" w:rsidRDefault="001B50B4" w:rsidP="001B50B4">
      <w:pPr>
        <w:pStyle w:val="Akapitzlist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terminie wskazanym przez Zamawiającego w powiadomieniu przekazanym Wykonawcy o innych zaistniałych wadach.</w:t>
      </w:r>
    </w:p>
    <w:p w14:paraId="45B6F43E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Koszty usunięcia wad ponosi Wykonawca, jeżeli powstały one:</w:t>
      </w:r>
    </w:p>
    <w:p w14:paraId="16C4B5C8" w14:textId="77777777" w:rsidR="001B50B4" w:rsidRPr="001B50B4" w:rsidRDefault="001B50B4" w:rsidP="001B50B4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wyniku użycia materiałów i urządzeń lub wykonania robót niezgodnie ze specyfikacjami technicznymi wykonania i odbioru robót i dokumentacją projektową,</w:t>
      </w:r>
    </w:p>
    <w:p w14:paraId="137E8988" w14:textId="77777777" w:rsidR="001B50B4" w:rsidRPr="001B50B4" w:rsidRDefault="001B50B4" w:rsidP="001B50B4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 w wyniku błędów w dokumentacji, za która Wykonawca jest odpowiedzialny,</w:t>
      </w:r>
    </w:p>
    <w:p w14:paraId="786EF201" w14:textId="77777777" w:rsidR="001B50B4" w:rsidRPr="001B50B4" w:rsidRDefault="001B50B4" w:rsidP="001B50B4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wyniku nie wywiązywania się przez Wykonawcę ze zobowiązań wynikających z warunków Umowy.</w:t>
      </w:r>
    </w:p>
    <w:p w14:paraId="53471B21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Usunięcie wady zostanie stwierdzone protokołem podpisanym przez Zamawiającego.</w:t>
      </w:r>
    </w:p>
    <w:p w14:paraId="69E8AA1C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 xml:space="preserve">Jeżeli Gwarant nie wypełni obowiązku usunięcia wady natychmiast bądź w terminie wskazanym przez Zamawiającego, Zamawiający będzie uprawniony do zlecenia usunięcia wady podmiotowi trzeciemu, 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lastRenderedPageBreak/>
        <w:t>a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Gwarant zostanie obciążony kosztami takiego zlecenia. Powyższe nie wyłącza  uprawnień Zamawiającego wynikających z tytułu rękojmi za wady.</w:t>
      </w:r>
    </w:p>
    <w:p w14:paraId="1DD2EE4F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Wykonawca jest odpowiedzialny za wszelkie szkody i straty, które spowodował w czasie prac związanych z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usuwaniem wad.</w:t>
      </w:r>
    </w:p>
    <w:p w14:paraId="400D0306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Gwarant, na pisemne żądanie Zamawiającego, upoważni Zamawiającego do wykonywania uprawnień z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Gwarancji Jakości przysługującej Gwarantowi wobec producentów urządzeń, podwykonawców, dostawców , usługodawców.</w:t>
      </w:r>
    </w:p>
    <w:p w14:paraId="4E39CB1B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O każdej wadzie Zamawiający powiadomi telefonicznie Gwaranta, a następnie potwierdzi zgłoszenie faksem i/lub pocztą elektroniczną na wskazane w § 25 Umowie nr ……………………. z dnia …………… numery telefonów i adresy. Kopia potwierdzenia zgłoszenia przesyłana jest również faksem i/lub pocztą elektroniczną.</w:t>
      </w:r>
    </w:p>
    <w:p w14:paraId="1A31A10E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Wszelka komunikacja pomiędzy stronami potwierdzona zostanie w formie pisemnej.</w:t>
      </w:r>
    </w:p>
    <w:p w14:paraId="7CFC4C2E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Wszelkie pisma kierowane będą przez strony na adresy podane w niniejszym dokumencie Gwarancji Jakości.</w:t>
      </w:r>
    </w:p>
    <w:p w14:paraId="76038674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O zmianach danych adresowych, strony zobowiązane są informować się niezwłocznie, nie później niż w</w:t>
      </w:r>
      <w:r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1B50B4">
        <w:rPr>
          <w:rFonts w:asciiTheme="minorHAnsi" w:eastAsia="Times New Roman" w:hAnsiTheme="minorHAnsi" w:cstheme="minorHAnsi"/>
          <w:sz w:val="20"/>
          <w:szCs w:val="20"/>
        </w:rPr>
        <w:t>terminie 7 dni od chwili zaistnienia zmian, pod rygorem uznania wysłania korespondencji pod ostatnio znany adres za skutecznie doręczoną.</w:t>
      </w:r>
    </w:p>
    <w:p w14:paraId="004A1930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Gwarant zobowiązany jest w terminie 7 dni od daty złożenia wniosku o upadłość lub likwidację powiadomić na piśmie o tym fakcie Zamawiającego.</w:t>
      </w:r>
    </w:p>
    <w:p w14:paraId="35B50275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W sprawach nieuregulowanych niniejszą Gwarancją Jakości zastosowanie mają odpowiednie przepisy prawa, w szczególności Kodeksu Cywilnego.</w:t>
      </w:r>
    </w:p>
    <w:p w14:paraId="7C2C08EF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Niniejsza Gwarancja Jakości stanowi integralną część Umowy.</w:t>
      </w:r>
    </w:p>
    <w:p w14:paraId="405FBD86" w14:textId="77777777" w:rsidR="001B50B4" w:rsidRPr="001B50B4" w:rsidRDefault="001B50B4" w:rsidP="001B50B4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Ewentualne zmiany do dokumentu Gwarancji Jakości wymagają uprzedniej zgody Zamawiającego  wyrażonej w formie pisemnej pod rygorem nieważności.</w:t>
      </w:r>
    </w:p>
    <w:p w14:paraId="33F68B88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1453AFAF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698786CB" w14:textId="77777777" w:rsidR="001B50B4" w:rsidRPr="001B50B4" w:rsidRDefault="001B50B4" w:rsidP="001B50B4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1B50B4">
        <w:rPr>
          <w:rFonts w:asciiTheme="minorHAnsi" w:eastAsia="Times New Roman" w:hAnsiTheme="minorHAnsi" w:cstheme="minorHAnsi"/>
          <w:sz w:val="20"/>
          <w:szCs w:val="20"/>
        </w:rPr>
        <w:t>Podpisy i pieczęcie w imieniu Wykonawcy:</w:t>
      </w:r>
    </w:p>
    <w:p w14:paraId="0F4AF8C2" w14:textId="77777777" w:rsidR="00CE05CD" w:rsidRPr="001B50B4" w:rsidRDefault="00CE05CD">
      <w:pPr>
        <w:rPr>
          <w:rFonts w:asciiTheme="minorHAnsi" w:hAnsiTheme="minorHAnsi" w:cstheme="minorHAnsi"/>
        </w:rPr>
      </w:pPr>
    </w:p>
    <w:sectPr w:rsidR="00CE05CD" w:rsidRPr="001B50B4" w:rsidSect="00EF2A25">
      <w:foot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88835" w14:textId="77777777" w:rsidR="00947974" w:rsidRDefault="00947974">
      <w:pPr>
        <w:spacing w:after="0" w:line="240" w:lineRule="auto"/>
      </w:pPr>
      <w:r>
        <w:separator/>
      </w:r>
    </w:p>
  </w:endnote>
  <w:endnote w:type="continuationSeparator" w:id="0">
    <w:p w14:paraId="38BA157E" w14:textId="77777777" w:rsidR="00947974" w:rsidRDefault="0094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71B8" w14:textId="77777777" w:rsidR="00515348" w:rsidRPr="00A22263" w:rsidRDefault="001B50B4" w:rsidP="00A22263">
    <w:pPr>
      <w:autoSpaceDE w:val="0"/>
      <w:autoSpaceDN w:val="0"/>
      <w:adjustRightInd w:val="0"/>
      <w:spacing w:after="0" w:line="240" w:lineRule="auto"/>
      <w:jc w:val="right"/>
      <w:rPr>
        <w:rFonts w:eastAsia="Times New Roman" w:cs="Times New Roman"/>
        <w:sz w:val="20"/>
        <w:szCs w:val="20"/>
      </w:rPr>
    </w:pPr>
    <w:r w:rsidRPr="00A22263">
      <w:rPr>
        <w:rFonts w:eastAsia="Times New Roman" w:cs="Times New Roman"/>
        <w:sz w:val="20"/>
        <w:szCs w:val="20"/>
        <w:lang w:val="en-US"/>
      </w:rPr>
      <w:fldChar w:fldCharType="begin"/>
    </w:r>
    <w:r w:rsidRPr="00A22263">
      <w:rPr>
        <w:rFonts w:eastAsia="Times New Roman" w:cs="Times New Roman"/>
        <w:sz w:val="20"/>
        <w:szCs w:val="20"/>
      </w:rPr>
      <w:instrText xml:space="preserve"> PAGE </w:instrText>
    </w:r>
    <w:r w:rsidRPr="00A22263">
      <w:rPr>
        <w:rFonts w:eastAsia="Times New Roman" w:cs="Times New Roman"/>
        <w:sz w:val="20"/>
        <w:szCs w:val="20"/>
        <w:lang w:val="en-US"/>
      </w:rPr>
      <w:fldChar w:fldCharType="separate"/>
    </w:r>
    <w:r w:rsidR="00456655">
      <w:rPr>
        <w:rFonts w:eastAsia="Times New Roman" w:cs="Times New Roman"/>
        <w:noProof/>
        <w:sz w:val="20"/>
        <w:szCs w:val="20"/>
      </w:rPr>
      <w:t>1</w:t>
    </w:r>
    <w:r w:rsidRPr="00A22263">
      <w:rPr>
        <w:rFonts w:eastAsia="Times New Roman" w:cs="Times New Roman"/>
        <w:sz w:val="20"/>
        <w:szCs w:val="20"/>
        <w:lang w:val="en-US"/>
      </w:rPr>
      <w:fldChar w:fldCharType="end"/>
    </w:r>
    <w:r w:rsidRPr="00A22263">
      <w:rPr>
        <w:rFonts w:eastAsia="Times New Roman" w:cs="Times New Roman"/>
        <w:sz w:val="20"/>
        <w:szCs w:val="20"/>
      </w:rPr>
      <w:t>/</w:t>
    </w:r>
    <w:r w:rsidRPr="00A22263">
      <w:rPr>
        <w:rFonts w:eastAsia="Times New Roman" w:cs="Times New Roman"/>
        <w:sz w:val="20"/>
        <w:szCs w:val="20"/>
        <w:lang w:val="en-US"/>
      </w:rPr>
      <w:fldChar w:fldCharType="begin"/>
    </w:r>
    <w:r w:rsidRPr="00A22263">
      <w:rPr>
        <w:rFonts w:eastAsia="Times New Roman" w:cs="Times New Roman"/>
        <w:sz w:val="20"/>
        <w:szCs w:val="20"/>
      </w:rPr>
      <w:instrText xml:space="preserve"> NUMPAGES </w:instrText>
    </w:r>
    <w:r w:rsidRPr="00A22263">
      <w:rPr>
        <w:rFonts w:eastAsia="Times New Roman" w:cs="Times New Roman"/>
        <w:sz w:val="20"/>
        <w:szCs w:val="20"/>
        <w:lang w:val="en-US"/>
      </w:rPr>
      <w:fldChar w:fldCharType="separate"/>
    </w:r>
    <w:r w:rsidR="00456655">
      <w:rPr>
        <w:rFonts w:eastAsia="Times New Roman" w:cs="Times New Roman"/>
        <w:noProof/>
        <w:sz w:val="20"/>
        <w:szCs w:val="20"/>
      </w:rPr>
      <w:t>2</w:t>
    </w:r>
    <w:r w:rsidRPr="00A22263">
      <w:rPr>
        <w:rFonts w:eastAsia="Times New Roman" w:cs="Times New Roman"/>
        <w:sz w:val="20"/>
        <w:szCs w:val="20"/>
        <w:lang w:val="en-US"/>
      </w:rPr>
      <w:fldChar w:fldCharType="end"/>
    </w:r>
  </w:p>
  <w:p w14:paraId="337F92C9" w14:textId="77777777" w:rsidR="00515348" w:rsidRDefault="00947974" w:rsidP="00A22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5B80F" w14:textId="77777777" w:rsidR="00947974" w:rsidRDefault="00947974">
      <w:pPr>
        <w:spacing w:after="0" w:line="240" w:lineRule="auto"/>
      </w:pPr>
      <w:r>
        <w:separator/>
      </w:r>
    </w:p>
  </w:footnote>
  <w:footnote w:type="continuationSeparator" w:id="0">
    <w:p w14:paraId="38BF1A49" w14:textId="77777777" w:rsidR="00947974" w:rsidRDefault="00947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17350"/>
    <w:multiLevelType w:val="hybridMultilevel"/>
    <w:tmpl w:val="0C7896A6"/>
    <w:lvl w:ilvl="0" w:tplc="5456D27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F1847"/>
    <w:multiLevelType w:val="hybridMultilevel"/>
    <w:tmpl w:val="14207856"/>
    <w:lvl w:ilvl="0" w:tplc="B0623CD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4604717"/>
    <w:multiLevelType w:val="hybridMultilevel"/>
    <w:tmpl w:val="FCC0F800"/>
    <w:lvl w:ilvl="0" w:tplc="B0623CD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8423CD3"/>
    <w:multiLevelType w:val="hybridMultilevel"/>
    <w:tmpl w:val="58A630A6"/>
    <w:lvl w:ilvl="0" w:tplc="B0623CD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D0619D2"/>
    <w:multiLevelType w:val="hybridMultilevel"/>
    <w:tmpl w:val="6FF22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957129">
    <w:abstractNumId w:val="4"/>
  </w:num>
  <w:num w:numId="2" w16cid:durableId="967707636">
    <w:abstractNumId w:val="0"/>
  </w:num>
  <w:num w:numId="3" w16cid:durableId="1042628505">
    <w:abstractNumId w:val="2"/>
  </w:num>
  <w:num w:numId="4" w16cid:durableId="741441057">
    <w:abstractNumId w:val="1"/>
  </w:num>
  <w:num w:numId="5" w16cid:durableId="857087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0B4"/>
    <w:rsid w:val="00063E52"/>
    <w:rsid w:val="001505F9"/>
    <w:rsid w:val="001B50B4"/>
    <w:rsid w:val="002F2091"/>
    <w:rsid w:val="00456655"/>
    <w:rsid w:val="00563FCF"/>
    <w:rsid w:val="00947974"/>
    <w:rsid w:val="00CE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E42F"/>
  <w15:docId w15:val="{DE24477A-FF82-4570-841E-1A484E56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0B4"/>
    <w:pPr>
      <w:spacing w:after="160" w:line="259" w:lineRule="auto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50B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B5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0B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MARIA.WACH</dc:creator>
  <cp:lastModifiedBy>AGNIESZKA.KACZKOWSKA</cp:lastModifiedBy>
  <cp:revision>5</cp:revision>
  <dcterms:created xsi:type="dcterms:W3CDTF">2022-04-19T10:44:00Z</dcterms:created>
  <dcterms:modified xsi:type="dcterms:W3CDTF">2022-04-26T11:58:00Z</dcterms:modified>
</cp:coreProperties>
</file>